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3208C" w14:textId="77777777" w:rsidR="0028397B" w:rsidRPr="00BA6780" w:rsidRDefault="0028397B" w:rsidP="0028397B">
      <w:pPr>
        <w:spacing w:line="276" w:lineRule="auto"/>
        <w:jc w:val="center"/>
        <w:rPr>
          <w:b/>
          <w:bCs/>
        </w:rPr>
      </w:pPr>
      <w:r w:rsidRPr="00BA6780">
        <w:rPr>
          <w:b/>
          <w:bCs/>
        </w:rPr>
        <w:t>GRIGLIA MINISTERIALE DI VALUTAZIONE DELLA PROVA ORALE (ALL</w:t>
      </w:r>
      <w:r>
        <w:rPr>
          <w:b/>
          <w:bCs/>
        </w:rPr>
        <w:t>EGATO A ALL’O.M. N. 45 DEL 09/03/2023</w:t>
      </w:r>
      <w:r w:rsidRPr="00BA6780">
        <w:rPr>
          <w:b/>
          <w:bCs/>
        </w:rPr>
        <w:t>)</w:t>
      </w:r>
    </w:p>
    <w:p w14:paraId="77D450BB" w14:textId="77777777" w:rsidR="0028397B" w:rsidRPr="00BA6780" w:rsidRDefault="0028397B" w:rsidP="0028397B">
      <w:pPr>
        <w:spacing w:before="72" w:line="292" w:lineRule="auto"/>
        <w:ind w:right="1080"/>
        <w:jc w:val="both"/>
        <w:rPr>
          <w:rFonts w:eastAsia="Calibri"/>
          <w:color w:val="000000"/>
          <w:spacing w:val="2"/>
          <w:sz w:val="20"/>
          <w:szCs w:val="20"/>
          <w:lang w:eastAsia="en-US" w:bidi="ar-SA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8"/>
        <w:gridCol w:w="694"/>
        <w:gridCol w:w="5493"/>
        <w:gridCol w:w="567"/>
        <w:gridCol w:w="992"/>
      </w:tblGrid>
      <w:tr w:rsidR="0028397B" w:rsidRPr="00BA6780" w14:paraId="09BC4254" w14:textId="77777777" w:rsidTr="00AC48A4">
        <w:trPr>
          <w:trHeight w:val="350"/>
        </w:trPr>
        <w:tc>
          <w:tcPr>
            <w:tcW w:w="1918" w:type="dxa"/>
            <w:shd w:val="clear" w:color="auto" w:fill="D9D9D9"/>
          </w:tcPr>
          <w:p w14:paraId="272A06C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1252C90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Livelli</w:t>
            </w:r>
          </w:p>
        </w:tc>
        <w:tc>
          <w:tcPr>
            <w:tcW w:w="5493" w:type="dxa"/>
            <w:shd w:val="clear" w:color="auto" w:fill="D9D9D9"/>
          </w:tcPr>
          <w:p w14:paraId="0CF7B98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 xml:space="preserve">Descrittori            </w:t>
            </w:r>
          </w:p>
        </w:tc>
        <w:tc>
          <w:tcPr>
            <w:tcW w:w="567" w:type="dxa"/>
            <w:shd w:val="clear" w:color="auto" w:fill="D9D9D9"/>
          </w:tcPr>
          <w:p w14:paraId="16949C8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Punti</w:t>
            </w:r>
          </w:p>
        </w:tc>
        <w:tc>
          <w:tcPr>
            <w:tcW w:w="992" w:type="dxa"/>
            <w:shd w:val="clear" w:color="auto" w:fill="D9D9D9"/>
          </w:tcPr>
          <w:p w14:paraId="5E44A00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</w:p>
        </w:tc>
      </w:tr>
      <w:tr w:rsidR="0028397B" w:rsidRPr="00BA6780" w14:paraId="6E21C361" w14:textId="77777777" w:rsidTr="00AC48A4">
        <w:trPr>
          <w:trHeight w:val="321"/>
        </w:trPr>
        <w:tc>
          <w:tcPr>
            <w:tcW w:w="1918" w:type="dxa"/>
            <w:vMerge w:val="restart"/>
            <w:shd w:val="clear" w:color="auto" w:fill="auto"/>
          </w:tcPr>
          <w:p w14:paraId="164947D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Acquisizione dei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 e dei metodi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 diverse discipline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 curricolo, con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particolare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quelle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d’indirizzo</w:t>
            </w:r>
          </w:p>
        </w:tc>
        <w:tc>
          <w:tcPr>
            <w:tcW w:w="694" w:type="dxa"/>
            <w:shd w:val="clear" w:color="auto" w:fill="auto"/>
          </w:tcPr>
          <w:p w14:paraId="1454D25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15168DB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estremamente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frammentario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lacunoso.</w:t>
            </w:r>
          </w:p>
        </w:tc>
        <w:tc>
          <w:tcPr>
            <w:tcW w:w="567" w:type="dxa"/>
            <w:shd w:val="clear" w:color="auto" w:fill="auto"/>
          </w:tcPr>
          <w:p w14:paraId="1D47F9E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D4AEAE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5DA78E63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051540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B10764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195E89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incompleto,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utilizzandoli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14:paraId="1F09CE0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56322AF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54972A0C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00E567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116E4C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2654455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appropriato.</w:t>
            </w:r>
          </w:p>
        </w:tc>
        <w:tc>
          <w:tcPr>
            <w:tcW w:w="567" w:type="dxa"/>
            <w:shd w:val="clear" w:color="auto" w:fill="auto"/>
          </w:tcPr>
          <w:p w14:paraId="09F5234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C571A4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120E21A8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634E08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75978B6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51CB531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consapevole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14:paraId="003EA7F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7EBF759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67C6C1A" w14:textId="77777777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432DF42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54FBAED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566F5CE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Ha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diverse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completa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loro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metodi.</w:t>
            </w:r>
          </w:p>
        </w:tc>
        <w:tc>
          <w:tcPr>
            <w:tcW w:w="567" w:type="dxa"/>
            <w:shd w:val="clear" w:color="auto" w:fill="auto"/>
          </w:tcPr>
          <w:p w14:paraId="094CBC6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5FE3854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1C79CAF5" w14:textId="77777777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5E4BF89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>Capacità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collegarle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loro</w:t>
            </w:r>
          </w:p>
        </w:tc>
        <w:tc>
          <w:tcPr>
            <w:tcW w:w="694" w:type="dxa"/>
            <w:shd w:val="clear" w:color="auto" w:fill="auto"/>
          </w:tcPr>
          <w:p w14:paraId="238C75D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5E91DA2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tutto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14:paraId="1C69E4B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5788B0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401907B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76BDCD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5003002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1E2A149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</w:t>
            </w:r>
          </w:p>
        </w:tc>
        <w:tc>
          <w:tcPr>
            <w:tcW w:w="567" w:type="dxa"/>
            <w:shd w:val="clear" w:color="auto" w:fill="auto"/>
          </w:tcPr>
          <w:p w14:paraId="4F659E3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0873229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19A8914C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B1091E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15BB29B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83CD5B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correttamente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istituendo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adeguati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collegamenti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discipline</w:t>
            </w:r>
          </w:p>
        </w:tc>
        <w:tc>
          <w:tcPr>
            <w:tcW w:w="567" w:type="dxa"/>
            <w:shd w:val="clear" w:color="auto" w:fill="auto"/>
          </w:tcPr>
          <w:p w14:paraId="60DF545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72B4B59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6711A317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2DABFE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D0058E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215F966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 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 acquisite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articolata</w:t>
            </w:r>
          </w:p>
        </w:tc>
        <w:tc>
          <w:tcPr>
            <w:tcW w:w="567" w:type="dxa"/>
            <w:shd w:val="clear" w:color="auto" w:fill="auto"/>
          </w:tcPr>
          <w:p w14:paraId="6B1A746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70F0F5C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6DB2A8AA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AAA946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D0D091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28229BF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conoscenze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collegandole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pluridisciplinare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</w:p>
        </w:tc>
        <w:tc>
          <w:tcPr>
            <w:tcW w:w="567" w:type="dxa"/>
            <w:shd w:val="clear" w:color="auto" w:fill="auto"/>
          </w:tcPr>
          <w:p w14:paraId="52C6EA4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3416E74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592CE44A" w14:textId="77777777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79FD6BD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argomentare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in maniera critica 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-8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acquisiti</w:t>
            </w:r>
          </w:p>
        </w:tc>
        <w:tc>
          <w:tcPr>
            <w:tcW w:w="694" w:type="dxa"/>
            <w:shd w:val="clear" w:color="auto" w:fill="auto"/>
          </w:tcPr>
          <w:p w14:paraId="0A1F923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78382F5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argomentare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maniera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personale,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superficiale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disorganico</w:t>
            </w:r>
          </w:p>
        </w:tc>
        <w:tc>
          <w:tcPr>
            <w:tcW w:w="567" w:type="dxa"/>
            <w:shd w:val="clear" w:color="auto" w:fill="auto"/>
          </w:tcPr>
          <w:p w14:paraId="1E7D697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  <w:r w:rsidRPr="00154396">
              <w:rPr>
                <w:rFonts w:ascii="Times New Roman" w:eastAsia="Calibri" w:hAnsi="Times New Roman"/>
                <w:spacing w:val="-12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C439EB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15EEF60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A3ED6D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7C55F9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79F0B0A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1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tratti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relazione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specifici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argomenti</w:t>
            </w:r>
          </w:p>
        </w:tc>
        <w:tc>
          <w:tcPr>
            <w:tcW w:w="567" w:type="dxa"/>
            <w:shd w:val="clear" w:color="auto" w:fill="auto"/>
          </w:tcPr>
          <w:p w14:paraId="21B66C4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1.50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6E64F02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5DCAB87" w14:textId="77777777" w:rsidTr="00AC48A4">
        <w:trPr>
          <w:trHeight w:val="319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221207A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28BB3F1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3271525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semplici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1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rielaborazione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14:paraId="4071AC4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3.50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63EAE83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C10AF47" w14:textId="77777777" w:rsidTr="00AC48A4">
        <w:trPr>
          <w:trHeight w:val="321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DAD307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3827FCB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71171C5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efficacemente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14:paraId="1EA765B0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-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4.50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6F4E56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7697F601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372105F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08EFBAE4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6FE1799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formulare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ampie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argomentazioni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critiche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rielaborando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originalità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contenuti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acquisiti</w:t>
            </w:r>
          </w:p>
        </w:tc>
        <w:tc>
          <w:tcPr>
            <w:tcW w:w="567" w:type="dxa"/>
            <w:shd w:val="clear" w:color="auto" w:fill="auto"/>
          </w:tcPr>
          <w:p w14:paraId="3802A1F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580C9AB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10F496CD" w14:textId="77777777" w:rsidTr="00AC48A4">
        <w:trPr>
          <w:trHeight w:val="318"/>
        </w:trPr>
        <w:tc>
          <w:tcPr>
            <w:tcW w:w="1918" w:type="dxa"/>
            <w:vMerge w:val="restart"/>
            <w:shd w:val="clear" w:color="auto" w:fill="auto"/>
          </w:tcPr>
          <w:p w14:paraId="3EC585E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 e semantica,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con specifico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tecnico e/o di settore,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straniera</w:t>
            </w:r>
          </w:p>
        </w:tc>
        <w:tc>
          <w:tcPr>
            <w:tcW w:w="694" w:type="dxa"/>
            <w:shd w:val="clear" w:color="auto" w:fill="auto"/>
          </w:tcPr>
          <w:p w14:paraId="3AAF3E1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6FEE019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scorretto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stentato,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14:paraId="18C127F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52754F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4F3DECF2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249F9F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3B08054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3DBF284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sempre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parzialmente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</w:t>
            </w:r>
          </w:p>
        </w:tc>
        <w:tc>
          <w:tcPr>
            <w:tcW w:w="567" w:type="dxa"/>
            <w:shd w:val="clear" w:color="auto" w:fill="auto"/>
          </w:tcPr>
          <w:p w14:paraId="6978B0B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56211C0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2014F65F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15B7F20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CCCE8E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6C0F06F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corretto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adeguato,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7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14:paraId="178BC61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683A4FD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21387A1E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F3C4E2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278E745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1F11654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preciso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accurato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utilizzando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lessico,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settoriale,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vario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articolato</w:t>
            </w:r>
          </w:p>
        </w:tc>
        <w:tc>
          <w:tcPr>
            <w:tcW w:w="567" w:type="dxa"/>
            <w:shd w:val="clear" w:color="auto" w:fill="auto"/>
          </w:tcPr>
          <w:p w14:paraId="796809F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275273F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4D5F2B5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0EB1962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DD969E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28C0645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Si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esprime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ricchezza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piena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padronanza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lessicale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semantica,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anche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riferimento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al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linguaggio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tecnico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e/o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settore</w:t>
            </w:r>
          </w:p>
        </w:tc>
        <w:tc>
          <w:tcPr>
            <w:tcW w:w="567" w:type="dxa"/>
            <w:shd w:val="clear" w:color="auto" w:fill="auto"/>
          </w:tcPr>
          <w:p w14:paraId="77D6118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6A6B638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778F9D6A" w14:textId="77777777" w:rsidTr="00AC48A4">
        <w:trPr>
          <w:trHeight w:val="319"/>
        </w:trPr>
        <w:tc>
          <w:tcPr>
            <w:tcW w:w="1918" w:type="dxa"/>
            <w:vMerge w:val="restart"/>
            <w:shd w:val="clear" w:color="auto" w:fill="auto"/>
          </w:tcPr>
          <w:p w14:paraId="0ECCDA3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Capacità di analisi 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comprensione della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realtà in chiave di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pacing w:val="-1"/>
                <w:sz w:val="18"/>
                <w:szCs w:val="18"/>
              </w:rPr>
              <w:t xml:space="preserve">cittadinanza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attiva a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-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-8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4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sulle esperienze</w:t>
            </w:r>
            <w:r w:rsidRPr="00154396">
              <w:rPr>
                <w:rFonts w:ascii="Times New Roman" w:eastAsia="Calibri" w:hAnsi="Times New Roman"/>
                <w:spacing w:val="1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694" w:type="dxa"/>
            <w:shd w:val="clear" w:color="auto" w:fill="auto"/>
          </w:tcPr>
          <w:p w14:paraId="63DCC00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6"/>
                <w:sz w:val="18"/>
                <w:szCs w:val="18"/>
              </w:rPr>
              <w:t>I</w:t>
            </w:r>
          </w:p>
        </w:tc>
        <w:tc>
          <w:tcPr>
            <w:tcW w:w="5493" w:type="dxa"/>
            <w:shd w:val="clear" w:color="auto" w:fill="auto"/>
          </w:tcPr>
          <w:p w14:paraId="26C0C2E3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Non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6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esperienze,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o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fa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modo</w:t>
            </w:r>
            <w:r w:rsidRPr="00154396">
              <w:rPr>
                <w:rFonts w:ascii="Times New Roman" w:eastAsia="Calibri" w:hAnsi="Times New Roman"/>
                <w:spacing w:val="4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inadeguato</w:t>
            </w:r>
          </w:p>
        </w:tc>
        <w:tc>
          <w:tcPr>
            <w:tcW w:w="567" w:type="dxa"/>
            <w:shd w:val="clear" w:color="auto" w:fill="auto"/>
          </w:tcPr>
          <w:p w14:paraId="4C01443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0.50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67A31CA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01428BAA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B96EEC8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4853517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</w:t>
            </w:r>
          </w:p>
        </w:tc>
        <w:tc>
          <w:tcPr>
            <w:tcW w:w="5493" w:type="dxa"/>
            <w:shd w:val="clear" w:color="auto" w:fill="auto"/>
          </w:tcPr>
          <w:p w14:paraId="3F69F24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analizzare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comprendere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partire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dalla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</w:t>
            </w:r>
            <w:r w:rsidRPr="00154396">
              <w:rPr>
                <w:rFonts w:ascii="Times New Roman" w:eastAsia="Calibri" w:hAnsi="Times New Roman"/>
                <w:spacing w:val="9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con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difficoltà</w:t>
            </w:r>
            <w:r w:rsidRPr="00154396">
              <w:rPr>
                <w:rFonts w:ascii="Times New Roman" w:eastAsia="Calibri" w:hAnsi="Times New Roman"/>
                <w:spacing w:val="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solo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se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guidato</w:t>
            </w:r>
          </w:p>
        </w:tc>
        <w:tc>
          <w:tcPr>
            <w:tcW w:w="567" w:type="dxa"/>
            <w:shd w:val="clear" w:color="auto" w:fill="auto"/>
          </w:tcPr>
          <w:p w14:paraId="5E80DE77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0E3766A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369145FC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0F4B35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76915F2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105"/>
                <w:sz w:val="18"/>
                <w:szCs w:val="18"/>
              </w:rPr>
              <w:t>III</w:t>
            </w:r>
          </w:p>
        </w:tc>
        <w:tc>
          <w:tcPr>
            <w:tcW w:w="5493" w:type="dxa"/>
            <w:shd w:val="clear" w:color="auto" w:fill="auto"/>
          </w:tcPr>
          <w:p w14:paraId="41FD6B3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adeguata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corretta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 proprie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 personali</w:t>
            </w:r>
          </w:p>
        </w:tc>
        <w:tc>
          <w:tcPr>
            <w:tcW w:w="567" w:type="dxa"/>
            <w:shd w:val="clear" w:color="auto" w:fill="auto"/>
          </w:tcPr>
          <w:p w14:paraId="3206C81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1.50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4935F8A9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228B5CDB" w14:textId="77777777" w:rsidTr="00AC48A4">
        <w:trPr>
          <w:trHeight w:val="318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7E369F2C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108557E5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IV</w:t>
            </w:r>
          </w:p>
        </w:tc>
        <w:tc>
          <w:tcPr>
            <w:tcW w:w="5493" w:type="dxa"/>
            <w:shd w:val="clear" w:color="auto" w:fill="auto"/>
          </w:tcPr>
          <w:p w14:paraId="668997D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grado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un’analisi precisa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5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base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-3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 attenta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proprie esperienze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14:paraId="4794423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2</w:t>
            </w:r>
            <w:r w:rsidRPr="00154396">
              <w:rPr>
                <w:rFonts w:ascii="Times New Roman" w:eastAsia="Calibri" w:hAnsi="Times New Roman"/>
                <w:spacing w:val="-11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DBE248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2B53D035" w14:textId="77777777" w:rsidTr="00AC48A4">
        <w:trPr>
          <w:trHeight w:val="405"/>
        </w:trPr>
        <w:tc>
          <w:tcPr>
            <w:tcW w:w="1918" w:type="dxa"/>
            <w:vMerge/>
            <w:tcBorders>
              <w:top w:val="nil"/>
            </w:tcBorders>
            <w:shd w:val="clear" w:color="auto" w:fill="auto"/>
          </w:tcPr>
          <w:p w14:paraId="5775F7E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694" w:type="dxa"/>
            <w:shd w:val="clear" w:color="auto" w:fill="auto"/>
          </w:tcPr>
          <w:p w14:paraId="63B52C0B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4"/>
                <w:sz w:val="18"/>
                <w:szCs w:val="18"/>
              </w:rPr>
              <w:t>V</w:t>
            </w:r>
          </w:p>
        </w:tc>
        <w:tc>
          <w:tcPr>
            <w:tcW w:w="5493" w:type="dxa"/>
            <w:shd w:val="clear" w:color="auto" w:fill="auto"/>
          </w:tcPr>
          <w:p w14:paraId="38677FE2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È</w:t>
            </w:r>
            <w:r w:rsidRPr="00154396">
              <w:rPr>
                <w:rFonts w:ascii="Times New Roman" w:eastAsia="Calibri" w:hAnsi="Times New Roman"/>
                <w:spacing w:val="-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in grado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compiere un’analisi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approfondita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realtà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sulla base</w:t>
            </w:r>
            <w:r w:rsidRPr="00154396">
              <w:rPr>
                <w:rFonts w:ascii="Times New Roman" w:eastAsia="Calibri" w:hAnsi="Times New Roman"/>
                <w:spacing w:val="-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di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una</w:t>
            </w:r>
            <w:r w:rsidRPr="00154396">
              <w:rPr>
                <w:rFonts w:ascii="Times New Roman" w:eastAsia="Calibri" w:hAnsi="Times New Roman"/>
                <w:spacing w:val="2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riflessione critica</w:t>
            </w:r>
            <w:r w:rsidRPr="00154396">
              <w:rPr>
                <w:rFonts w:ascii="Times New Roman" w:eastAsia="Calibri" w:hAnsi="Times New Roman"/>
                <w:spacing w:val="1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 consapevole sulle proprie</w:t>
            </w:r>
            <w:r w:rsidRPr="00154396">
              <w:rPr>
                <w:rFonts w:ascii="Times New Roman" w:eastAsia="Calibri" w:hAnsi="Times New Roman"/>
                <w:spacing w:val="10"/>
                <w:w w:val="95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w w:val="95"/>
                <w:sz w:val="18"/>
                <w:szCs w:val="18"/>
              </w:rPr>
              <w:t>esperienze</w:t>
            </w:r>
          </w:p>
          <w:p w14:paraId="75A1CB6D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personali</w:t>
            </w:r>
          </w:p>
        </w:tc>
        <w:tc>
          <w:tcPr>
            <w:tcW w:w="567" w:type="dxa"/>
            <w:shd w:val="clear" w:color="auto" w:fill="auto"/>
          </w:tcPr>
          <w:p w14:paraId="5B061BFE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w w:val="93"/>
                <w:sz w:val="18"/>
                <w:szCs w:val="18"/>
              </w:rPr>
              <w:t>2.50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</w:tcPr>
          <w:p w14:paraId="146CC1CF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  <w:tr w:rsidR="0028397B" w:rsidRPr="00BA6780" w14:paraId="7693B12D" w14:textId="77777777" w:rsidTr="00AC48A4">
        <w:trPr>
          <w:trHeight w:val="335"/>
        </w:trPr>
        <w:tc>
          <w:tcPr>
            <w:tcW w:w="8672" w:type="dxa"/>
            <w:gridSpan w:val="4"/>
            <w:shd w:val="clear" w:color="auto" w:fill="auto"/>
          </w:tcPr>
          <w:p w14:paraId="496748F6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position w:val="-16"/>
                <w:sz w:val="18"/>
                <w:szCs w:val="18"/>
              </w:rPr>
            </w:pPr>
            <w:r w:rsidRPr="00154396">
              <w:rPr>
                <w:rFonts w:ascii="Times New Roman" w:eastAsia="Calibri" w:hAnsi="Times New Roman"/>
                <w:position w:val="-16"/>
                <w:sz w:val="18"/>
                <w:szCs w:val="18"/>
              </w:rPr>
              <w:tab/>
              <w:t xml:space="preserve">                                                                                               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Punteggio</w:t>
            </w:r>
            <w:r w:rsidRPr="00154396">
              <w:rPr>
                <w:rFonts w:ascii="Times New Roman" w:eastAsia="Calibri" w:hAnsi="Times New Roman"/>
                <w:spacing w:val="-7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totale</w:t>
            </w:r>
            <w:r w:rsidRPr="00154396">
              <w:rPr>
                <w:rFonts w:ascii="Times New Roman" w:eastAsia="Calibri" w:hAnsi="Times New Roman"/>
                <w:spacing w:val="-10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della</w:t>
            </w:r>
            <w:r w:rsidRPr="00154396">
              <w:rPr>
                <w:rFonts w:ascii="Times New Roman" w:eastAsia="Calibri" w:hAnsi="Times New Roman"/>
                <w:spacing w:val="-9"/>
                <w:sz w:val="18"/>
                <w:szCs w:val="18"/>
              </w:rPr>
              <w:t xml:space="preserve"> </w:t>
            </w:r>
            <w:r w:rsidRPr="00154396">
              <w:rPr>
                <w:rFonts w:ascii="Times New Roman" w:eastAsia="Calibri" w:hAnsi="Times New Roman"/>
                <w:sz w:val="18"/>
                <w:szCs w:val="18"/>
              </w:rPr>
              <w:t>prova</w:t>
            </w:r>
          </w:p>
        </w:tc>
        <w:tc>
          <w:tcPr>
            <w:tcW w:w="992" w:type="dxa"/>
            <w:shd w:val="clear" w:color="auto" w:fill="auto"/>
          </w:tcPr>
          <w:p w14:paraId="1A66D8B1" w14:textId="77777777" w:rsidR="0028397B" w:rsidRPr="00154396" w:rsidRDefault="0028397B" w:rsidP="00AC48A4">
            <w:pPr>
              <w:pStyle w:val="Nessunaspaziatura"/>
              <w:widowControl w:val="0"/>
              <w:autoSpaceDE w:val="0"/>
              <w:autoSpaceDN w:val="0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</w:tr>
    </w:tbl>
    <w:p w14:paraId="1B00F201" w14:textId="77777777" w:rsidR="008B3141" w:rsidRDefault="008B3141"/>
    <w:sectPr w:rsidR="008B31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97B"/>
    <w:rsid w:val="00154396"/>
    <w:rsid w:val="0028397B"/>
    <w:rsid w:val="0061568C"/>
    <w:rsid w:val="008B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B6A9B"/>
  <w15:chartTrackingRefBased/>
  <w15:docId w15:val="{EC86120F-AEB2-436E-B39F-1FFE732D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397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it-IT" w:eastAsia="it-IT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28397B"/>
    <w:pPr>
      <w:spacing w:line="240" w:lineRule="auto"/>
      <w:jc w:val="left"/>
    </w:pPr>
    <w:rPr>
      <w:rFonts w:ascii="Calibri" w:eastAsia="Times New Roman" w:hAnsi="Calibri" w:cs="Times New Roman"/>
      <w:lang w:val="it-IT" w:eastAsia="it-IT"/>
    </w:rPr>
  </w:style>
  <w:style w:type="character" w:customStyle="1" w:styleId="NessunaspaziaturaCarattere">
    <w:name w:val="Nessuna spaziatura Carattere"/>
    <w:link w:val="Nessunaspaziatura"/>
    <w:uiPriority w:val="1"/>
    <w:rsid w:val="0028397B"/>
    <w:rPr>
      <w:rFonts w:ascii="Calibri" w:eastAsia="Times New Roman" w:hAnsi="Calibri" w:cs="Times New Roman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39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396"/>
    <w:rPr>
      <w:rFonts w:ascii="Segoe UI" w:eastAsia="Times New Roman" w:hAnsi="Segoe UI" w:cs="Segoe UI"/>
      <w:sz w:val="18"/>
      <w:szCs w:val="18"/>
      <w:lang w:val="it-IT" w:eastAsia="it-IT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615</Words>
  <Characters>3507</Characters>
  <Application>Microsoft Office Word</Application>
  <DocSecurity>4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Palumbo</dc:creator>
  <cp:keywords/>
  <dc:description/>
  <cp:lastModifiedBy>Filomena Moccia</cp:lastModifiedBy>
  <cp:revision>2</cp:revision>
  <cp:lastPrinted>2023-05-09T08:19:00Z</cp:lastPrinted>
  <dcterms:created xsi:type="dcterms:W3CDTF">2023-05-11T10:55:00Z</dcterms:created>
  <dcterms:modified xsi:type="dcterms:W3CDTF">2023-05-11T10:55:00Z</dcterms:modified>
</cp:coreProperties>
</file>